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2880"/>
        <w:gridCol w:w="4675"/>
      </w:tblGrid>
      <w:tr w:rsidR="004F2758" w:rsidRPr="004F2758" w14:paraId="0C6E813E" w14:textId="77777777" w:rsidTr="00362B08">
        <w:tc>
          <w:tcPr>
            <w:tcW w:w="1980" w:type="dxa"/>
            <w:vAlign w:val="center"/>
          </w:tcPr>
          <w:p w14:paraId="0918BC2F" w14:textId="50767B0F" w:rsidR="00907928" w:rsidRPr="00483A0B" w:rsidRDefault="00907928" w:rsidP="0002019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School Name</w:t>
            </w:r>
          </w:p>
        </w:tc>
        <w:tc>
          <w:tcPr>
            <w:tcW w:w="7555" w:type="dxa"/>
            <w:gridSpan w:val="2"/>
          </w:tcPr>
          <w:p w14:paraId="14F815F1" w14:textId="77777777" w:rsidR="00907928" w:rsidRPr="00483A0B" w:rsidRDefault="00907928" w:rsidP="005C7261">
            <w:pPr>
              <w:spacing w:before="60" w:after="60"/>
              <w:rPr>
                <w:color w:val="000000" w:themeColor="text1"/>
              </w:rPr>
            </w:pPr>
          </w:p>
        </w:tc>
      </w:tr>
      <w:tr w:rsidR="004F2758" w:rsidRPr="004F2758" w14:paraId="4AB386E6" w14:textId="77777777" w:rsidTr="00362B08">
        <w:tc>
          <w:tcPr>
            <w:tcW w:w="1980" w:type="dxa"/>
          </w:tcPr>
          <w:p w14:paraId="0660CDF7" w14:textId="51FB7E81" w:rsidR="00DF43B4" w:rsidRPr="00483A0B" w:rsidRDefault="00020197" w:rsidP="00020197">
            <w:pPr>
              <w:pStyle w:val="p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483A0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Annual Student Outcome Goal</w:t>
            </w:r>
          </w:p>
        </w:tc>
        <w:tc>
          <w:tcPr>
            <w:tcW w:w="7555" w:type="dxa"/>
            <w:gridSpan w:val="2"/>
          </w:tcPr>
          <w:p w14:paraId="4ACA372D" w14:textId="77777777" w:rsidR="00DF43B4" w:rsidRPr="00483A0B" w:rsidRDefault="00DF43B4" w:rsidP="00DF43B4">
            <w:pPr>
              <w:spacing w:before="60" w:after="60"/>
              <w:rPr>
                <w:color w:val="000000" w:themeColor="text1"/>
              </w:rPr>
            </w:pPr>
          </w:p>
        </w:tc>
      </w:tr>
      <w:tr w:rsidR="00B37A3D" w:rsidRPr="00362B08" w14:paraId="2C31B77E" w14:textId="77777777" w:rsidTr="00362B08">
        <w:trPr>
          <w:trHeight w:hRule="exact" w:val="374"/>
        </w:trPr>
        <w:tc>
          <w:tcPr>
            <w:tcW w:w="9535" w:type="dxa"/>
            <w:gridSpan w:val="3"/>
            <w:shd w:val="clear" w:color="auto" w:fill="990000"/>
            <w:vAlign w:val="center"/>
          </w:tcPr>
          <w:p w14:paraId="644AFF51" w14:textId="29352737" w:rsidR="00C07977" w:rsidRPr="00483A0B" w:rsidRDefault="0095565B" w:rsidP="00020197">
            <w:pPr>
              <w:rPr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 xml:space="preserve">ASCA </w:t>
            </w:r>
            <w:r w:rsidR="00E2361B" w:rsidRPr="00483A0B">
              <w:rPr>
                <w:b/>
                <w:color w:val="FFFFFF" w:themeColor="background1"/>
              </w:rPr>
              <w:t xml:space="preserve">Student Standards </w:t>
            </w:r>
            <w:r w:rsidR="0016147C" w:rsidRPr="00483A0B">
              <w:rPr>
                <w:b/>
                <w:color w:val="FFFFFF" w:themeColor="background1"/>
              </w:rPr>
              <w:t>(</w:t>
            </w:r>
            <w:r w:rsidR="0083127C" w:rsidRPr="00483A0B">
              <w:rPr>
                <w:color w:val="FFFFFF" w:themeColor="background1"/>
              </w:rPr>
              <w:t xml:space="preserve">Limit of </w:t>
            </w:r>
            <w:r w:rsidR="00FE3F4F" w:rsidRPr="00483A0B">
              <w:rPr>
                <w:color w:val="FFFFFF" w:themeColor="background1"/>
              </w:rPr>
              <w:t>t</w:t>
            </w:r>
            <w:r w:rsidR="00A1477C" w:rsidRPr="00483A0B">
              <w:rPr>
                <w:color w:val="FFFFFF" w:themeColor="background1"/>
              </w:rPr>
              <w:t>wo</w:t>
            </w:r>
            <w:r w:rsidR="00EE6833" w:rsidRPr="00483A0B">
              <w:rPr>
                <w:color w:val="FFFFFF" w:themeColor="background1"/>
              </w:rPr>
              <w:t xml:space="preserve"> standards</w:t>
            </w:r>
            <w:r w:rsidR="0016147C" w:rsidRPr="00483A0B">
              <w:rPr>
                <w:color w:val="FFFFFF" w:themeColor="background1"/>
              </w:rPr>
              <w:t>)</w:t>
            </w:r>
          </w:p>
        </w:tc>
      </w:tr>
      <w:tr w:rsidR="004F2758" w:rsidRPr="00362B08" w14:paraId="3D984E9A" w14:textId="77777777" w:rsidTr="00362B08">
        <w:tc>
          <w:tcPr>
            <w:tcW w:w="9535" w:type="dxa"/>
            <w:gridSpan w:val="3"/>
            <w:shd w:val="clear" w:color="auto" w:fill="FFFFFF" w:themeFill="background1"/>
          </w:tcPr>
          <w:p w14:paraId="0A593A4A" w14:textId="77777777" w:rsidR="0083127C" w:rsidRPr="00483A0B" w:rsidRDefault="0083127C" w:rsidP="0078100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3ECF9BC9" w14:textId="37E50961" w:rsidR="0086227E" w:rsidRPr="00483A0B" w:rsidRDefault="0083127C" w:rsidP="0078100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2. </w:t>
            </w:r>
          </w:p>
        </w:tc>
      </w:tr>
      <w:tr w:rsidR="004F2758" w:rsidRPr="004F2758" w14:paraId="54AC5AA1" w14:textId="77777777" w:rsidTr="00362B08">
        <w:tc>
          <w:tcPr>
            <w:tcW w:w="9535" w:type="dxa"/>
            <w:gridSpan w:val="3"/>
          </w:tcPr>
          <w:p w14:paraId="170C48F5" w14:textId="5997D197" w:rsidR="0083127C" w:rsidRPr="00483A0B" w:rsidRDefault="00BE177A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Mindset</w:t>
            </w:r>
            <w:r w:rsidR="00FE3F4F" w:rsidRPr="00483A0B">
              <w:rPr>
                <w:color w:val="000000" w:themeColor="text1"/>
              </w:rPr>
              <w:t>s</w:t>
            </w:r>
            <w:r w:rsidRPr="00483A0B">
              <w:rPr>
                <w:color w:val="000000" w:themeColor="text1"/>
              </w:rPr>
              <w:t xml:space="preserve"> &amp; Behavior</w:t>
            </w:r>
            <w:r w:rsidR="00FE3F4F" w:rsidRPr="00483A0B">
              <w:rPr>
                <w:color w:val="000000" w:themeColor="text1"/>
              </w:rPr>
              <w:t>s</w:t>
            </w:r>
            <w:r w:rsidR="0083127C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Pre</w:t>
            </w:r>
            <w:r w:rsidR="009844A8" w:rsidRPr="00483A0B">
              <w:rPr>
                <w:color w:val="000000" w:themeColor="text1"/>
              </w:rPr>
              <w:t>-</w:t>
            </w:r>
            <w:r w:rsidR="00E2361B" w:rsidRPr="00483A0B">
              <w:rPr>
                <w:color w:val="000000" w:themeColor="text1"/>
              </w:rPr>
              <w:t>/Post</w:t>
            </w:r>
            <w:r w:rsidR="009844A8" w:rsidRPr="00483A0B">
              <w:rPr>
                <w:color w:val="000000" w:themeColor="text1"/>
              </w:rPr>
              <w:t>-</w:t>
            </w:r>
            <w:r w:rsidR="00E2361B" w:rsidRPr="00483A0B">
              <w:rPr>
                <w:color w:val="000000" w:themeColor="text1"/>
              </w:rPr>
              <w:t xml:space="preserve">Assessment </w:t>
            </w:r>
            <w:r w:rsidR="00582A08" w:rsidRPr="00483A0B">
              <w:rPr>
                <w:color w:val="000000" w:themeColor="text1"/>
              </w:rPr>
              <w:t>Statements</w:t>
            </w:r>
          </w:p>
          <w:p w14:paraId="4D579EC4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3572B526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C9C3485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5F979141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</w:tr>
      <w:tr w:rsidR="00647BC0" w:rsidRPr="00362B08" w14:paraId="57965F96" w14:textId="77777777" w:rsidTr="00362B08">
        <w:tc>
          <w:tcPr>
            <w:tcW w:w="9535" w:type="dxa"/>
            <w:gridSpan w:val="3"/>
            <w:shd w:val="clear" w:color="auto" w:fill="990000"/>
          </w:tcPr>
          <w:p w14:paraId="731DC187" w14:textId="4125CBE4" w:rsidR="0083127C" w:rsidRPr="00483A0B" w:rsidRDefault="0083127C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Interventions</w:t>
            </w:r>
            <w:r w:rsidR="00B14C95" w:rsidRPr="00483A0B">
              <w:rPr>
                <w:b/>
                <w:color w:val="FFFFFF" w:themeColor="background1"/>
              </w:rPr>
              <w:t xml:space="preserve"> </w:t>
            </w:r>
            <w:r w:rsidR="009844A8" w:rsidRPr="00483A0B">
              <w:rPr>
                <w:b/>
                <w:color w:val="FFFFFF" w:themeColor="background1"/>
              </w:rPr>
              <w:t>T</w:t>
            </w:r>
            <w:r w:rsidR="00B14C95" w:rsidRPr="00483A0B">
              <w:rPr>
                <w:b/>
                <w:color w:val="FFFFFF" w:themeColor="background1"/>
              </w:rPr>
              <w:t xml:space="preserve">hat Support </w:t>
            </w:r>
            <w:r w:rsidR="0095565B" w:rsidRPr="00483A0B">
              <w:rPr>
                <w:b/>
                <w:color w:val="FFFFFF" w:themeColor="background1"/>
              </w:rPr>
              <w:t xml:space="preserve">Achieving the Annual Student Outcome Goal </w:t>
            </w:r>
          </w:p>
        </w:tc>
      </w:tr>
      <w:tr w:rsidR="00D80502" w:rsidRPr="00362B08" w14:paraId="62784A97" w14:textId="77777777" w:rsidTr="00362B08">
        <w:trPr>
          <w:trHeight w:val="374"/>
        </w:trPr>
        <w:tc>
          <w:tcPr>
            <w:tcW w:w="4860" w:type="dxa"/>
            <w:gridSpan w:val="2"/>
            <w:shd w:val="clear" w:color="auto" w:fill="EFD7CF"/>
            <w:vAlign w:val="center"/>
          </w:tcPr>
          <w:p w14:paraId="3EDDEDF6" w14:textId="22E004B5" w:rsidR="00F83063" w:rsidRPr="00483A0B" w:rsidRDefault="00787133" w:rsidP="001E59DE">
            <w:pPr>
              <w:rPr>
                <w:color w:val="000000" w:themeColor="text1"/>
                <w:sz w:val="20"/>
                <w:szCs w:val="20"/>
              </w:rPr>
            </w:pPr>
            <w:r w:rsidRPr="00483A0B">
              <w:rPr>
                <w:color w:val="000000" w:themeColor="text1"/>
                <w:sz w:val="20"/>
                <w:szCs w:val="20"/>
              </w:rPr>
              <w:t xml:space="preserve">Describe </w:t>
            </w:r>
            <w:r w:rsidR="00A65ED7" w:rsidRPr="00483A0B">
              <w:rPr>
                <w:color w:val="000000" w:themeColor="text1"/>
                <w:sz w:val="20"/>
                <w:szCs w:val="20"/>
              </w:rPr>
              <w:t>Direct Student Services</w:t>
            </w:r>
            <w:r w:rsidR="005C6900" w:rsidRPr="00483A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7E02" w:rsidRPr="00483A0B">
              <w:rPr>
                <w:color w:val="000000" w:themeColor="text1"/>
                <w:sz w:val="20"/>
                <w:szCs w:val="20"/>
              </w:rPr>
              <w:t>(minimum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 xml:space="preserve"> of </w:t>
            </w:r>
            <w:r w:rsidR="009844A8" w:rsidRPr="00483A0B">
              <w:rPr>
                <w:color w:val="000000" w:themeColor="text1"/>
                <w:sz w:val="20"/>
                <w:szCs w:val="20"/>
              </w:rPr>
              <w:t>two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5" w:type="dxa"/>
            <w:shd w:val="clear" w:color="auto" w:fill="EFD7CF"/>
            <w:vAlign w:val="center"/>
          </w:tcPr>
          <w:p w14:paraId="62FEC27E" w14:textId="529494F8" w:rsidR="00A65ED7" w:rsidRPr="00483A0B" w:rsidRDefault="00B14C95" w:rsidP="001E59DE">
            <w:pPr>
              <w:rPr>
                <w:color w:val="000000" w:themeColor="text1"/>
                <w:sz w:val="20"/>
                <w:szCs w:val="20"/>
              </w:rPr>
            </w:pPr>
            <w:r w:rsidRPr="00483A0B">
              <w:rPr>
                <w:color w:val="000000" w:themeColor="text1"/>
                <w:sz w:val="20"/>
                <w:szCs w:val="20"/>
              </w:rPr>
              <w:t xml:space="preserve">Describe </w:t>
            </w:r>
            <w:r w:rsidR="00A65ED7" w:rsidRPr="00483A0B">
              <w:rPr>
                <w:color w:val="000000" w:themeColor="text1"/>
                <w:sz w:val="20"/>
                <w:szCs w:val="20"/>
              </w:rPr>
              <w:t>Indirect Student Services</w:t>
            </w:r>
            <w:r w:rsidR="00787133" w:rsidRPr="00483A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 xml:space="preserve">(minimum of </w:t>
            </w:r>
            <w:r w:rsidR="009844A8" w:rsidRPr="00483A0B">
              <w:rPr>
                <w:color w:val="000000" w:themeColor="text1"/>
                <w:sz w:val="20"/>
                <w:szCs w:val="20"/>
              </w:rPr>
              <w:t>two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4F2758" w:rsidRPr="004F2758" w14:paraId="12FD28C2" w14:textId="77777777" w:rsidTr="00362B08">
        <w:tc>
          <w:tcPr>
            <w:tcW w:w="4860" w:type="dxa"/>
            <w:gridSpan w:val="2"/>
          </w:tcPr>
          <w:p w14:paraId="3BD2757F" w14:textId="59C4227F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  <w:r w:rsidR="006960C8" w:rsidRPr="00483A0B">
              <w:rPr>
                <w:color w:val="000000" w:themeColor="text1"/>
              </w:rPr>
              <w:t xml:space="preserve"> </w:t>
            </w:r>
          </w:p>
          <w:p w14:paraId="13F25F88" w14:textId="1C1CAC3E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  <w:r w:rsidR="006960C8" w:rsidRPr="00483A0B">
              <w:rPr>
                <w:color w:val="000000" w:themeColor="text1"/>
              </w:rPr>
              <w:t xml:space="preserve"> </w:t>
            </w:r>
          </w:p>
          <w:p w14:paraId="5447A871" w14:textId="6D856951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  <w:r w:rsidR="00CC3286" w:rsidRPr="00483A0B">
              <w:rPr>
                <w:color w:val="000000" w:themeColor="text1"/>
              </w:rPr>
              <w:t xml:space="preserve"> </w:t>
            </w:r>
          </w:p>
        </w:tc>
        <w:tc>
          <w:tcPr>
            <w:tcW w:w="4675" w:type="dxa"/>
          </w:tcPr>
          <w:p w14:paraId="5C15CE31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4B941128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A62FFD4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</w:tc>
      </w:tr>
      <w:tr w:rsidR="004B7F57" w:rsidRPr="00362B08" w14:paraId="4D896D96" w14:textId="77777777" w:rsidTr="00362B08">
        <w:tc>
          <w:tcPr>
            <w:tcW w:w="9535" w:type="dxa"/>
            <w:gridSpan w:val="3"/>
            <w:shd w:val="clear" w:color="auto" w:fill="990000"/>
          </w:tcPr>
          <w:p w14:paraId="28B5479F" w14:textId="6BC4F47E" w:rsidR="004B7F57" w:rsidRPr="00483A0B" w:rsidRDefault="004B7F57" w:rsidP="00462165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483A0B">
              <w:rPr>
                <w:b/>
                <w:color w:val="FFFFFF" w:themeColor="background1"/>
                <w:sz w:val="24"/>
                <w:szCs w:val="24"/>
              </w:rPr>
              <w:t>Systemic Focus</w:t>
            </w:r>
          </w:p>
        </w:tc>
      </w:tr>
      <w:tr w:rsidR="004B7F57" w:rsidRPr="00362B08" w14:paraId="5F4521DC" w14:textId="77777777" w:rsidTr="00362B08">
        <w:tc>
          <w:tcPr>
            <w:tcW w:w="9535" w:type="dxa"/>
            <w:gridSpan w:val="3"/>
          </w:tcPr>
          <w:p w14:paraId="2C3DF0A1" w14:textId="6D2E9029" w:rsidR="004B7F57" w:rsidRPr="00483A0B" w:rsidRDefault="004B7F57" w:rsidP="00462165">
            <w:pPr>
              <w:spacing w:line="195" w:lineRule="atLeast"/>
              <w:rPr>
                <w:rFonts w:cs="Times New Roman"/>
                <w:bCs/>
                <w:sz w:val="24"/>
                <w:szCs w:val="24"/>
              </w:rPr>
            </w:pPr>
            <w:r w:rsidRPr="00483A0B">
              <w:rPr>
                <w:bCs/>
                <w:sz w:val="24"/>
                <w:szCs w:val="24"/>
              </w:rPr>
              <w:t>Identify school or system policies, procedures or practices that create or maintain inequities relevant to this goal.</w:t>
            </w:r>
          </w:p>
        </w:tc>
      </w:tr>
      <w:tr w:rsidR="004B7F57" w:rsidRPr="00362B08" w14:paraId="3EFA0F2F" w14:textId="77777777" w:rsidTr="00362B08">
        <w:tc>
          <w:tcPr>
            <w:tcW w:w="9535" w:type="dxa"/>
            <w:gridSpan w:val="3"/>
          </w:tcPr>
          <w:p w14:paraId="7DFADD65" w14:textId="69C690CA" w:rsidR="00777330" w:rsidRDefault="00777330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01AD797E" w14:textId="771A7DA8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4E53A0A6" w14:textId="7946F291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31D4A4F4" w14:textId="5874DC30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162FF70E" w14:textId="492590DA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4132E0F3" w14:textId="77777777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4AA9886D" w14:textId="77777777" w:rsidR="009C76CE" w:rsidRDefault="009C76CE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  <w:p w14:paraId="7A30D8CC" w14:textId="369E9D07" w:rsidR="00777330" w:rsidRPr="00483A0B" w:rsidRDefault="00777330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</w:tc>
      </w:tr>
      <w:tr w:rsidR="004B7F57" w:rsidRPr="00362B08" w14:paraId="23549895" w14:textId="77777777" w:rsidTr="00362B08">
        <w:tc>
          <w:tcPr>
            <w:tcW w:w="9535" w:type="dxa"/>
            <w:gridSpan w:val="3"/>
          </w:tcPr>
          <w:p w14:paraId="1A254855" w14:textId="5DA882C3" w:rsidR="004B7F57" w:rsidRPr="00483A0B" w:rsidRDefault="004B7F57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3A0B">
              <w:rPr>
                <w:rFonts w:cs="Times New Roman"/>
                <w:color w:val="000000" w:themeColor="text1"/>
                <w:sz w:val="24"/>
                <w:szCs w:val="24"/>
              </w:rPr>
              <w:t>List 1–2 strategies that could influence systemic change related to this goal.</w:t>
            </w:r>
          </w:p>
        </w:tc>
      </w:tr>
      <w:tr w:rsidR="004B7F57" w:rsidRPr="00362B08" w14:paraId="457398FF" w14:textId="77777777" w:rsidTr="00362B08">
        <w:tc>
          <w:tcPr>
            <w:tcW w:w="9535" w:type="dxa"/>
            <w:gridSpan w:val="3"/>
          </w:tcPr>
          <w:p w14:paraId="24B09536" w14:textId="77777777" w:rsidR="004B7F57" w:rsidRDefault="004B7F57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38516ED" w14:textId="64E38C32" w:rsidR="00777330" w:rsidRDefault="00777330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88648C3" w14:textId="22A21837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F87B25F" w14:textId="57EC9761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A783A8F" w14:textId="616B3D04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A109DB7" w14:textId="77777777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97A33BA" w14:textId="401F3B04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927D722" w14:textId="77777777" w:rsidR="009C76CE" w:rsidRDefault="009C76CE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6E4C57" w14:textId="03CD7198" w:rsidR="00777330" w:rsidRPr="00483A0B" w:rsidRDefault="00777330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985FAD" w14:textId="77777777" w:rsidR="003450A0" w:rsidRDefault="003450A0"/>
    <w:p w14:paraId="1594B48B" w14:textId="77777777" w:rsidR="003450A0" w:rsidRDefault="003450A0">
      <w:r>
        <w:br w:type="page"/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D80502" w:rsidRPr="00362B08" w14:paraId="4B36A8F3" w14:textId="77777777" w:rsidTr="00362B08">
        <w:tc>
          <w:tcPr>
            <w:tcW w:w="4860" w:type="dxa"/>
            <w:shd w:val="clear" w:color="auto" w:fill="990000"/>
          </w:tcPr>
          <w:p w14:paraId="15114B8F" w14:textId="399B4AE3" w:rsidR="009D50B6" w:rsidRPr="00483A0B" w:rsidRDefault="00E2361B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lastRenderedPageBreak/>
              <w:t>Baseline Data</w:t>
            </w:r>
          </w:p>
        </w:tc>
        <w:tc>
          <w:tcPr>
            <w:tcW w:w="4675" w:type="dxa"/>
            <w:shd w:val="clear" w:color="auto" w:fill="990000"/>
          </w:tcPr>
          <w:p w14:paraId="538C5F73" w14:textId="77777777" w:rsidR="009D50B6" w:rsidRPr="00483A0B" w:rsidRDefault="00C07977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Results Data</w:t>
            </w:r>
          </w:p>
        </w:tc>
      </w:tr>
      <w:tr w:rsidR="00D80502" w:rsidRPr="00362B08" w14:paraId="76AFF2E3" w14:textId="77777777" w:rsidTr="00362B08">
        <w:trPr>
          <w:trHeight w:val="374"/>
        </w:trPr>
        <w:tc>
          <w:tcPr>
            <w:tcW w:w="4860" w:type="dxa"/>
            <w:shd w:val="clear" w:color="auto" w:fill="EFD7CF"/>
            <w:vAlign w:val="center"/>
          </w:tcPr>
          <w:p w14:paraId="0AFC5AE1" w14:textId="5EE73BD8" w:rsidR="00C07977" w:rsidRPr="00483A0B" w:rsidRDefault="00C07977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Participation Data</w:t>
            </w:r>
            <w:r w:rsidR="00675F7E" w:rsidRPr="00483A0B">
              <w:rPr>
                <w:color w:val="000000" w:themeColor="text1"/>
              </w:rPr>
              <w:t xml:space="preserve"> Plan</w:t>
            </w:r>
          </w:p>
        </w:tc>
        <w:tc>
          <w:tcPr>
            <w:tcW w:w="4675" w:type="dxa"/>
            <w:shd w:val="clear" w:color="auto" w:fill="EFD7CF"/>
            <w:vAlign w:val="center"/>
          </w:tcPr>
          <w:p w14:paraId="0E373319" w14:textId="77777777" w:rsidR="00C07977" w:rsidRPr="00483A0B" w:rsidRDefault="00C07977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Participation Results Data</w:t>
            </w:r>
          </w:p>
        </w:tc>
      </w:tr>
      <w:tr w:rsidR="00D80502" w:rsidRPr="00362B08" w14:paraId="55231F7E" w14:textId="77777777" w:rsidTr="00362B08">
        <w:tc>
          <w:tcPr>
            <w:tcW w:w="4860" w:type="dxa"/>
          </w:tcPr>
          <w:p w14:paraId="5705E021" w14:textId="77777777" w:rsidR="0083127C" w:rsidRPr="00483A0B" w:rsidRDefault="0083127C" w:rsidP="0083127C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Anticipated</w:t>
            </w:r>
          </w:p>
          <w:p w14:paraId="177440F6" w14:textId="77777777" w:rsidR="0083127C" w:rsidRPr="00483A0B" w:rsidRDefault="0083127C" w:rsidP="0083127C">
            <w:pPr>
              <w:spacing w:before="60" w:after="60"/>
              <w:rPr>
                <w:i/>
                <w:color w:val="000000" w:themeColor="text1"/>
              </w:rPr>
            </w:pPr>
          </w:p>
        </w:tc>
        <w:tc>
          <w:tcPr>
            <w:tcW w:w="4675" w:type="dxa"/>
          </w:tcPr>
          <w:p w14:paraId="61ECD137" w14:textId="77777777" w:rsidR="00C07977" w:rsidRPr="00483A0B" w:rsidRDefault="0083127C" w:rsidP="0083127C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Actual</w:t>
            </w:r>
          </w:p>
        </w:tc>
      </w:tr>
      <w:tr w:rsidR="00D80502" w:rsidRPr="00362B08" w14:paraId="42D5EBE3" w14:textId="77777777" w:rsidTr="00362B08">
        <w:trPr>
          <w:trHeight w:val="374"/>
        </w:trPr>
        <w:tc>
          <w:tcPr>
            <w:tcW w:w="4860" w:type="dxa"/>
            <w:shd w:val="clear" w:color="auto" w:fill="EFD7CF"/>
            <w:vAlign w:val="center"/>
          </w:tcPr>
          <w:p w14:paraId="3F7C0FEC" w14:textId="311D1DE7" w:rsidR="00C07977" w:rsidRPr="00483A0B" w:rsidRDefault="005E7B0F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Mindsets &amp; Behavior</w:t>
            </w:r>
            <w:r w:rsidR="00FE3F4F" w:rsidRPr="00483A0B">
              <w:rPr>
                <w:color w:val="000000" w:themeColor="text1"/>
              </w:rPr>
              <w:t>s</w:t>
            </w:r>
            <w:r w:rsidR="00C07977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Pre</w:t>
            </w:r>
            <w:r w:rsidR="001E59DE" w:rsidRPr="00483A0B">
              <w:rPr>
                <w:color w:val="000000" w:themeColor="text1"/>
              </w:rPr>
              <w:t xml:space="preserve">-Assessment </w:t>
            </w:r>
            <w:r w:rsidR="00E2361B" w:rsidRPr="00483A0B">
              <w:rPr>
                <w:color w:val="000000" w:themeColor="text1"/>
              </w:rPr>
              <w:t>Results</w:t>
            </w:r>
          </w:p>
        </w:tc>
        <w:tc>
          <w:tcPr>
            <w:tcW w:w="4675" w:type="dxa"/>
            <w:shd w:val="clear" w:color="auto" w:fill="EFD7CF"/>
            <w:vAlign w:val="center"/>
          </w:tcPr>
          <w:p w14:paraId="157BA0D6" w14:textId="11D5B394" w:rsidR="00C07977" w:rsidRPr="00483A0B" w:rsidRDefault="005E7B0F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Mindsets &amp; Behavior</w:t>
            </w:r>
            <w:r w:rsidR="00FE3F4F" w:rsidRPr="00483A0B">
              <w:rPr>
                <w:color w:val="000000" w:themeColor="text1"/>
              </w:rPr>
              <w:t>s</w:t>
            </w:r>
            <w:r w:rsidR="00C07977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Post</w:t>
            </w:r>
            <w:r w:rsidR="001E59DE" w:rsidRPr="00483A0B">
              <w:rPr>
                <w:color w:val="000000" w:themeColor="text1"/>
              </w:rPr>
              <w:t>-Assessment</w:t>
            </w:r>
            <w:r w:rsidR="00E2361B" w:rsidRPr="00483A0B">
              <w:rPr>
                <w:color w:val="000000" w:themeColor="text1"/>
              </w:rPr>
              <w:t xml:space="preserve"> </w:t>
            </w:r>
            <w:r w:rsidR="00C07977" w:rsidRPr="00483A0B">
              <w:rPr>
                <w:color w:val="000000" w:themeColor="text1"/>
              </w:rPr>
              <w:t>Results</w:t>
            </w:r>
          </w:p>
        </w:tc>
      </w:tr>
      <w:tr w:rsidR="00D80502" w:rsidRPr="004F2758" w14:paraId="2340B11D" w14:textId="77777777" w:rsidTr="00362B08">
        <w:tc>
          <w:tcPr>
            <w:tcW w:w="4860" w:type="dxa"/>
          </w:tcPr>
          <w:p w14:paraId="36EF5DE7" w14:textId="52EC0B9F" w:rsidR="00F96731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Pre</w:t>
            </w:r>
            <w:r w:rsidR="007E580C" w:rsidRPr="00483A0B">
              <w:rPr>
                <w:i/>
                <w:color w:val="000000" w:themeColor="text1"/>
              </w:rPr>
              <w:t>-</w:t>
            </w:r>
            <w:r w:rsidR="004D1604" w:rsidRPr="00483A0B">
              <w:rPr>
                <w:i/>
                <w:color w:val="000000" w:themeColor="text1"/>
              </w:rPr>
              <w:t>Assessment</w:t>
            </w:r>
            <w:r w:rsidR="007E580C" w:rsidRPr="00483A0B">
              <w:rPr>
                <w:i/>
                <w:color w:val="000000" w:themeColor="text1"/>
              </w:rPr>
              <w:t xml:space="preserve"> </w:t>
            </w:r>
            <w:r w:rsidRPr="00483A0B">
              <w:rPr>
                <w:i/>
                <w:color w:val="000000" w:themeColor="text1"/>
              </w:rPr>
              <w:t>Data</w:t>
            </w:r>
            <w:r w:rsidR="0083127C" w:rsidRPr="00483A0B">
              <w:rPr>
                <w:i/>
                <w:color w:val="000000" w:themeColor="text1"/>
              </w:rPr>
              <w:t xml:space="preserve"> </w:t>
            </w:r>
          </w:p>
          <w:p w14:paraId="23C73B82" w14:textId="03E7DAF6" w:rsidR="00C07977" w:rsidRPr="00483A0B" w:rsidRDefault="00E2361B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  <w:sz w:val="18"/>
                <w:szCs w:val="18"/>
              </w:rPr>
              <w:t>(</w:t>
            </w:r>
            <w:r w:rsidR="00337C28" w:rsidRPr="00483A0B">
              <w:rPr>
                <w:i/>
                <w:color w:val="000000" w:themeColor="text1"/>
                <w:sz w:val="18"/>
                <w:szCs w:val="18"/>
              </w:rPr>
              <w:t xml:space="preserve">calculate </w:t>
            </w:r>
            <w:r w:rsidR="00AD681C" w:rsidRPr="00483A0B">
              <w:rPr>
                <w:i/>
                <w:color w:val="000000" w:themeColor="text1"/>
                <w:sz w:val="18"/>
                <w:szCs w:val="18"/>
              </w:rPr>
              <w:t xml:space="preserve">the 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average student response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for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each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item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14:paraId="2D42AE1D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721E57BD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1118D943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01538C87" w14:textId="77777777" w:rsidR="00C07977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  <w:tc>
          <w:tcPr>
            <w:tcW w:w="4675" w:type="dxa"/>
          </w:tcPr>
          <w:p w14:paraId="3FFF2E70" w14:textId="4486AD20" w:rsidR="00F96731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Post</w:t>
            </w:r>
            <w:r w:rsidR="007E580C" w:rsidRPr="00483A0B">
              <w:rPr>
                <w:i/>
                <w:color w:val="000000" w:themeColor="text1"/>
              </w:rPr>
              <w:t>-</w:t>
            </w:r>
            <w:r w:rsidR="004D1604" w:rsidRPr="00483A0B">
              <w:rPr>
                <w:i/>
                <w:color w:val="000000" w:themeColor="text1"/>
              </w:rPr>
              <w:t>Assessment</w:t>
            </w:r>
            <w:r w:rsidR="007E580C" w:rsidRPr="00483A0B">
              <w:rPr>
                <w:i/>
                <w:color w:val="000000" w:themeColor="text1"/>
              </w:rPr>
              <w:t xml:space="preserve"> </w:t>
            </w:r>
            <w:r w:rsidRPr="00483A0B">
              <w:rPr>
                <w:i/>
                <w:color w:val="000000" w:themeColor="text1"/>
              </w:rPr>
              <w:t>Data</w:t>
            </w:r>
            <w:r w:rsidR="0083127C" w:rsidRPr="00483A0B">
              <w:rPr>
                <w:i/>
                <w:color w:val="000000" w:themeColor="text1"/>
              </w:rPr>
              <w:t xml:space="preserve"> </w:t>
            </w:r>
          </w:p>
          <w:p w14:paraId="7D42B875" w14:textId="5B54D048" w:rsidR="00C07977" w:rsidRPr="00483A0B" w:rsidRDefault="00E2361B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  <w:sz w:val="18"/>
                <w:szCs w:val="18"/>
              </w:rPr>
              <w:t>(</w:t>
            </w:r>
            <w:r w:rsidR="00337C28" w:rsidRPr="00483A0B">
              <w:rPr>
                <w:i/>
                <w:color w:val="000000" w:themeColor="text1"/>
                <w:sz w:val="18"/>
                <w:szCs w:val="18"/>
              </w:rPr>
              <w:t xml:space="preserve">calculate </w:t>
            </w:r>
            <w:r w:rsidR="00AD681C" w:rsidRPr="00483A0B">
              <w:rPr>
                <w:i/>
                <w:color w:val="000000" w:themeColor="text1"/>
                <w:sz w:val="18"/>
                <w:szCs w:val="18"/>
              </w:rPr>
              <w:t>the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average student response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for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each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item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14:paraId="03AB6129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60BB1C43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538234A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55AE8567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</w:tr>
      <w:tr w:rsidR="00D80502" w:rsidRPr="004F2758" w14:paraId="29455CBC" w14:textId="77777777" w:rsidTr="00362B08">
        <w:trPr>
          <w:trHeight w:val="374"/>
        </w:trPr>
        <w:tc>
          <w:tcPr>
            <w:tcW w:w="4860" w:type="dxa"/>
            <w:shd w:val="clear" w:color="auto" w:fill="EFD7CF"/>
            <w:vAlign w:val="center"/>
          </w:tcPr>
          <w:p w14:paraId="03D76035" w14:textId="77777777" w:rsidR="00C07977" w:rsidRPr="00483A0B" w:rsidRDefault="00C07977" w:rsidP="00020197">
            <w:r w:rsidRPr="00483A0B">
              <w:t>Outcome Data</w:t>
            </w:r>
            <w:r w:rsidR="0083127C" w:rsidRPr="00483A0B">
              <w:t xml:space="preserve"> Plan</w:t>
            </w:r>
          </w:p>
        </w:tc>
        <w:tc>
          <w:tcPr>
            <w:tcW w:w="4675" w:type="dxa"/>
            <w:shd w:val="clear" w:color="auto" w:fill="EFD7CF"/>
            <w:vAlign w:val="center"/>
          </w:tcPr>
          <w:p w14:paraId="78928D58" w14:textId="77777777" w:rsidR="00C07977" w:rsidRPr="00483A0B" w:rsidRDefault="00C07977" w:rsidP="00020197">
            <w:r w:rsidRPr="00483A0B">
              <w:t>Outcome Data Results</w:t>
            </w:r>
          </w:p>
        </w:tc>
      </w:tr>
      <w:tr w:rsidR="00D80502" w:rsidRPr="004F2758" w14:paraId="45DBB6CF" w14:textId="77777777" w:rsidTr="00362B08">
        <w:tc>
          <w:tcPr>
            <w:tcW w:w="4860" w:type="dxa"/>
          </w:tcPr>
          <w:p w14:paraId="65036433" w14:textId="77777777" w:rsidR="00C07977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 xml:space="preserve">Baseline Data: </w:t>
            </w:r>
          </w:p>
          <w:p w14:paraId="4E27D271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</w:p>
          <w:p w14:paraId="68C111B0" w14:textId="23DF069B" w:rsidR="00C07977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</w:p>
        </w:tc>
        <w:tc>
          <w:tcPr>
            <w:tcW w:w="4675" w:type="dxa"/>
          </w:tcPr>
          <w:p w14:paraId="51D08892" w14:textId="37636904" w:rsidR="00C07977" w:rsidRPr="00483A0B" w:rsidRDefault="0002019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Final</w:t>
            </w:r>
            <w:r w:rsidR="00C07977" w:rsidRPr="00483A0B">
              <w:rPr>
                <w:i/>
                <w:color w:val="000000" w:themeColor="text1"/>
              </w:rPr>
              <w:t xml:space="preserve"> Data:</w:t>
            </w:r>
          </w:p>
          <w:p w14:paraId="3E0D27A0" w14:textId="77777777" w:rsidR="00C07977" w:rsidRPr="00483A0B" w:rsidRDefault="00C07977" w:rsidP="00C07977">
            <w:pPr>
              <w:spacing w:before="60" w:after="60"/>
              <w:rPr>
                <w:color w:val="000000" w:themeColor="text1"/>
              </w:rPr>
            </w:pPr>
          </w:p>
          <w:p w14:paraId="481417A4" w14:textId="19B5EB43" w:rsidR="00020197" w:rsidRPr="00483A0B" w:rsidRDefault="00020197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Percent Change:</w:t>
            </w:r>
          </w:p>
        </w:tc>
      </w:tr>
      <w:tr w:rsidR="00521D15" w:rsidRPr="00521D15" w14:paraId="152F1E0B" w14:textId="77777777" w:rsidTr="00362B08">
        <w:trPr>
          <w:trHeight w:val="288"/>
        </w:trPr>
        <w:tc>
          <w:tcPr>
            <w:tcW w:w="9535" w:type="dxa"/>
            <w:gridSpan w:val="2"/>
            <w:shd w:val="clear" w:color="auto" w:fill="990000"/>
            <w:vAlign w:val="center"/>
          </w:tcPr>
          <w:p w14:paraId="568DB394" w14:textId="3359EC4B" w:rsidR="0083127C" w:rsidRPr="00483A0B" w:rsidRDefault="00E2361B" w:rsidP="00C70B92">
            <w:pPr>
              <w:spacing w:before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Reflection</w:t>
            </w:r>
          </w:p>
        </w:tc>
      </w:tr>
      <w:tr w:rsidR="00275506" w:rsidRPr="004F2758" w14:paraId="78AB2665" w14:textId="77777777" w:rsidTr="00362B08">
        <w:tc>
          <w:tcPr>
            <w:tcW w:w="9535" w:type="dxa"/>
            <w:gridSpan w:val="2"/>
          </w:tcPr>
          <w:p w14:paraId="263FFBFF" w14:textId="0170AD22" w:rsidR="00020197" w:rsidRPr="00483A0B" w:rsidRDefault="00B149D1" w:rsidP="00275506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How did the interventions facilitate the attainment of identified </w:t>
            </w:r>
            <w:r w:rsidR="0095565B" w:rsidRPr="00483A0B">
              <w:rPr>
                <w:color w:val="000000" w:themeColor="text1"/>
              </w:rPr>
              <w:t xml:space="preserve">ASCA </w:t>
            </w:r>
            <w:r w:rsidR="00521D15" w:rsidRPr="00483A0B">
              <w:rPr>
                <w:color w:val="000000" w:themeColor="text1"/>
              </w:rPr>
              <w:t>Student Standards</w:t>
            </w:r>
            <w:r w:rsidR="0016147C" w:rsidRPr="00483A0B">
              <w:rPr>
                <w:color w:val="000000" w:themeColor="text1"/>
              </w:rPr>
              <w:t>?</w:t>
            </w:r>
          </w:p>
          <w:p w14:paraId="5EDDA90C" w14:textId="24AD4F74" w:rsidR="00275506" w:rsidRPr="00483A0B" w:rsidRDefault="00B149D1" w:rsidP="00275506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How </w:t>
            </w:r>
            <w:r w:rsidR="00275506" w:rsidRPr="00483A0B">
              <w:rPr>
                <w:color w:val="000000" w:themeColor="text1"/>
              </w:rPr>
              <w:t>could</w:t>
            </w:r>
            <w:r w:rsidRPr="00483A0B">
              <w:rPr>
                <w:color w:val="000000" w:themeColor="text1"/>
              </w:rPr>
              <w:t xml:space="preserve"> the interventions </w:t>
            </w:r>
            <w:r w:rsidR="00275506" w:rsidRPr="00483A0B">
              <w:rPr>
                <w:color w:val="000000" w:themeColor="text1"/>
              </w:rPr>
              <w:t>be improved (e.g., consider timing, number and type of services, student access and identified barriers)</w:t>
            </w:r>
            <w:r w:rsidR="00521D15" w:rsidRPr="00483A0B">
              <w:rPr>
                <w:color w:val="000000" w:themeColor="text1"/>
              </w:rPr>
              <w:t>?</w:t>
            </w:r>
          </w:p>
        </w:tc>
      </w:tr>
    </w:tbl>
    <w:p w14:paraId="58ECE641" w14:textId="145CBF53" w:rsidR="00DF43B4" w:rsidRDefault="00DF43B4">
      <w:pPr>
        <w:rPr>
          <w:b/>
          <w:color w:val="000000" w:themeColor="text1"/>
        </w:rPr>
      </w:pPr>
    </w:p>
    <w:p w14:paraId="45248F18" w14:textId="2692718C" w:rsidR="00AC230B" w:rsidRDefault="00AC230B">
      <w:pPr>
        <w:rPr>
          <w:b/>
          <w:color w:val="000000" w:themeColor="text1"/>
        </w:rPr>
      </w:pPr>
    </w:p>
    <w:p w14:paraId="5B1ADBED" w14:textId="30740BA9" w:rsidR="00AC230B" w:rsidRDefault="00AC230B">
      <w:pPr>
        <w:rPr>
          <w:b/>
          <w:color w:val="000000" w:themeColor="text1"/>
        </w:rPr>
      </w:pPr>
    </w:p>
    <w:p w14:paraId="6EF00FD5" w14:textId="0A9C5C7D" w:rsidR="00AC230B" w:rsidRDefault="00AC230B">
      <w:pPr>
        <w:rPr>
          <w:b/>
          <w:color w:val="000000" w:themeColor="text1"/>
        </w:rPr>
      </w:pPr>
    </w:p>
    <w:p w14:paraId="2B94CF80" w14:textId="06E91BCC" w:rsidR="00AC230B" w:rsidRDefault="00AC230B">
      <w:pPr>
        <w:rPr>
          <w:b/>
          <w:color w:val="000000" w:themeColor="text1"/>
        </w:rPr>
      </w:pPr>
    </w:p>
    <w:p w14:paraId="37DC20B9" w14:textId="12E03B37" w:rsidR="00AC230B" w:rsidRDefault="00AC230B">
      <w:pPr>
        <w:rPr>
          <w:b/>
          <w:color w:val="000000" w:themeColor="text1"/>
        </w:rPr>
      </w:pPr>
    </w:p>
    <w:p w14:paraId="3F4C76EF" w14:textId="737B9360" w:rsidR="00AC230B" w:rsidRDefault="00AC230B">
      <w:pPr>
        <w:rPr>
          <w:b/>
          <w:color w:val="000000" w:themeColor="text1"/>
        </w:rPr>
      </w:pPr>
    </w:p>
    <w:p w14:paraId="66D1C0EF" w14:textId="17E382CB" w:rsidR="00AC230B" w:rsidRDefault="00AC230B">
      <w:pPr>
        <w:rPr>
          <w:b/>
          <w:color w:val="000000" w:themeColor="text1"/>
        </w:rPr>
      </w:pPr>
    </w:p>
    <w:p w14:paraId="0E1D63CA" w14:textId="1889FF26" w:rsidR="00AC230B" w:rsidRDefault="00AC230B">
      <w:pPr>
        <w:rPr>
          <w:b/>
          <w:color w:val="000000" w:themeColor="text1"/>
        </w:rPr>
      </w:pPr>
    </w:p>
    <w:p w14:paraId="010E0237" w14:textId="1177AE4F" w:rsidR="00AC230B" w:rsidRDefault="00AC230B">
      <w:pPr>
        <w:rPr>
          <w:b/>
          <w:color w:val="000000" w:themeColor="text1"/>
        </w:rPr>
      </w:pPr>
    </w:p>
    <w:p w14:paraId="3766B443" w14:textId="7A1E5015" w:rsidR="00AC230B" w:rsidRDefault="00AC230B">
      <w:pPr>
        <w:rPr>
          <w:b/>
          <w:color w:val="000000" w:themeColor="text1"/>
        </w:rPr>
      </w:pPr>
    </w:p>
    <w:p w14:paraId="77F320C6" w14:textId="453D428B" w:rsidR="00AC230B" w:rsidRDefault="00AC230B">
      <w:pPr>
        <w:rPr>
          <w:b/>
          <w:color w:val="000000" w:themeColor="text1"/>
        </w:rPr>
      </w:pPr>
    </w:p>
    <w:p w14:paraId="5A2E96A7" w14:textId="48565B6F" w:rsidR="00AC230B" w:rsidRDefault="00AC230B">
      <w:pPr>
        <w:rPr>
          <w:b/>
          <w:color w:val="000000" w:themeColor="text1"/>
        </w:rPr>
      </w:pPr>
    </w:p>
    <w:p w14:paraId="33FE9834" w14:textId="4921C56D" w:rsidR="00AC230B" w:rsidRDefault="00AC230B">
      <w:pPr>
        <w:rPr>
          <w:b/>
          <w:color w:val="000000" w:themeColor="text1"/>
        </w:rPr>
      </w:pPr>
    </w:p>
    <w:p w14:paraId="2F9FCBD4" w14:textId="77777777" w:rsidR="00AC230B" w:rsidRPr="004F2758" w:rsidRDefault="00AC230B">
      <w:pPr>
        <w:rPr>
          <w:b/>
          <w:color w:val="000000" w:themeColor="text1"/>
        </w:rPr>
      </w:pPr>
    </w:p>
    <w:sectPr w:rsidR="00AC230B" w:rsidRPr="004F2758" w:rsidSect="00020197">
      <w:headerReference w:type="default" r:id="rId7"/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958C" w14:textId="77777777" w:rsidR="006A72E8" w:rsidRDefault="006A72E8" w:rsidP="00DF43B4">
      <w:pPr>
        <w:spacing w:after="0" w:line="240" w:lineRule="auto"/>
      </w:pPr>
      <w:r>
        <w:separator/>
      </w:r>
    </w:p>
  </w:endnote>
  <w:endnote w:type="continuationSeparator" w:id="0">
    <w:p w14:paraId="6D6B84CC" w14:textId="77777777" w:rsidR="006A72E8" w:rsidRDefault="006A72E8" w:rsidP="00DF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38C2" w14:textId="77777777" w:rsidR="007A3DF3" w:rsidRPr="004C6DFE" w:rsidRDefault="007A3DF3" w:rsidP="007A3DF3">
    <w:pPr>
      <w:spacing w:after="0" w:line="240" w:lineRule="auto"/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  <w:p w14:paraId="7A7AF46D" w14:textId="77777777" w:rsidR="007A3DF3" w:rsidRDefault="007A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BCB3" w14:textId="77777777" w:rsidR="006A72E8" w:rsidRDefault="006A72E8" w:rsidP="00DF43B4">
      <w:pPr>
        <w:spacing w:after="0" w:line="240" w:lineRule="auto"/>
      </w:pPr>
      <w:r>
        <w:separator/>
      </w:r>
    </w:p>
  </w:footnote>
  <w:footnote w:type="continuationSeparator" w:id="0">
    <w:p w14:paraId="57AE4333" w14:textId="77777777" w:rsidR="006A72E8" w:rsidRDefault="006A72E8" w:rsidP="00DF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A80F" w14:textId="77777777" w:rsidR="00FE3F4F" w:rsidRPr="00D816C8" w:rsidRDefault="00D816C8">
    <w:pPr>
      <w:rPr>
        <w:b/>
        <w:sz w:val="36"/>
        <w:szCs w:val="36"/>
      </w:rPr>
    </w:pPr>
    <w:r>
      <w:rPr>
        <w:rFonts w:ascii="Frutiger 65 Bold" w:hAnsi="Frutiger 65 Bold"/>
        <w:noProof/>
        <w:sz w:val="36"/>
        <w:szCs w:val="36"/>
      </w:rPr>
      <w:drawing>
        <wp:inline distT="0" distB="0" distL="0" distR="0" wp14:anchorId="3FB201A0" wp14:editId="2AF532EA">
          <wp:extent cx="1341120" cy="502920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ALogo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utiger 65 Bold" w:hAnsi="Frutiger 65 Bold"/>
        <w:sz w:val="36"/>
        <w:szCs w:val="36"/>
      </w:rPr>
      <w:t xml:space="preserve">  </w:t>
    </w:r>
    <w:r w:rsidR="003D2DAC" w:rsidRPr="00D816C8">
      <w:rPr>
        <w:b/>
        <w:sz w:val="36"/>
        <w:szCs w:val="36"/>
      </w:rPr>
      <w:t>Closing</w:t>
    </w:r>
    <w:r w:rsidR="00FE3F4F" w:rsidRPr="00D816C8">
      <w:rPr>
        <w:b/>
        <w:sz w:val="36"/>
        <w:szCs w:val="36"/>
      </w:rPr>
      <w:t>-</w:t>
    </w:r>
    <w:r w:rsidR="003D2DAC" w:rsidRPr="00D816C8">
      <w:rPr>
        <w:b/>
        <w:sz w:val="36"/>
        <w:szCs w:val="36"/>
      </w:rPr>
      <w:t>the</w:t>
    </w:r>
    <w:r w:rsidR="00FE3F4F" w:rsidRPr="00D816C8">
      <w:rPr>
        <w:b/>
        <w:sz w:val="36"/>
        <w:szCs w:val="36"/>
      </w:rPr>
      <w:t>-</w:t>
    </w:r>
    <w:r w:rsidR="003D2DAC" w:rsidRPr="00D816C8">
      <w:rPr>
        <w:b/>
        <w:sz w:val="36"/>
        <w:szCs w:val="36"/>
      </w:rPr>
      <w:t>Gap Action Plan</w:t>
    </w:r>
    <w:r w:rsidR="00FE3F4F" w:rsidRPr="00D816C8">
      <w:rPr>
        <w:b/>
        <w:sz w:val="36"/>
        <w:szCs w:val="36"/>
      </w:rPr>
      <w:t>/</w:t>
    </w:r>
    <w:r w:rsidR="003D2DAC" w:rsidRPr="00D816C8">
      <w:rPr>
        <w:b/>
        <w:sz w:val="36"/>
        <w:szCs w:val="36"/>
      </w:rPr>
      <w:t>Results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F40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6B3105"/>
    <w:multiLevelType w:val="hybridMultilevel"/>
    <w:tmpl w:val="87BC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B4"/>
    <w:rsid w:val="00020197"/>
    <w:rsid w:val="00043A6F"/>
    <w:rsid w:val="000D7E02"/>
    <w:rsid w:val="000F2495"/>
    <w:rsid w:val="000F3A35"/>
    <w:rsid w:val="00106D83"/>
    <w:rsid w:val="00125E62"/>
    <w:rsid w:val="0016147C"/>
    <w:rsid w:val="001C0BFB"/>
    <w:rsid w:val="001E096A"/>
    <w:rsid w:val="001E59DE"/>
    <w:rsid w:val="00261D33"/>
    <w:rsid w:val="00275506"/>
    <w:rsid w:val="002901C4"/>
    <w:rsid w:val="002A0FAE"/>
    <w:rsid w:val="00320314"/>
    <w:rsid w:val="00337C28"/>
    <w:rsid w:val="003450A0"/>
    <w:rsid w:val="00362B08"/>
    <w:rsid w:val="00375731"/>
    <w:rsid w:val="003D2DAC"/>
    <w:rsid w:val="00440237"/>
    <w:rsid w:val="00483A0B"/>
    <w:rsid w:val="00484090"/>
    <w:rsid w:val="004B7F57"/>
    <w:rsid w:val="004D1604"/>
    <w:rsid w:val="004F2758"/>
    <w:rsid w:val="00521D15"/>
    <w:rsid w:val="00582A08"/>
    <w:rsid w:val="005C0452"/>
    <w:rsid w:val="005C6900"/>
    <w:rsid w:val="005E3FE7"/>
    <w:rsid w:val="005E7B0F"/>
    <w:rsid w:val="005F2C6D"/>
    <w:rsid w:val="00624AC9"/>
    <w:rsid w:val="00647BC0"/>
    <w:rsid w:val="00675F7E"/>
    <w:rsid w:val="006960C8"/>
    <w:rsid w:val="006A1DB8"/>
    <w:rsid w:val="006A6D49"/>
    <w:rsid w:val="006A72E8"/>
    <w:rsid w:val="006D374E"/>
    <w:rsid w:val="00772176"/>
    <w:rsid w:val="0077482A"/>
    <w:rsid w:val="00777330"/>
    <w:rsid w:val="00783F78"/>
    <w:rsid w:val="00787133"/>
    <w:rsid w:val="007A3DF3"/>
    <w:rsid w:val="007D582B"/>
    <w:rsid w:val="007E525B"/>
    <w:rsid w:val="007E580C"/>
    <w:rsid w:val="007F4535"/>
    <w:rsid w:val="0080581F"/>
    <w:rsid w:val="0081036F"/>
    <w:rsid w:val="0083127C"/>
    <w:rsid w:val="00833554"/>
    <w:rsid w:val="00856AF2"/>
    <w:rsid w:val="0086227E"/>
    <w:rsid w:val="008A5AF7"/>
    <w:rsid w:val="00907928"/>
    <w:rsid w:val="0095565B"/>
    <w:rsid w:val="00961D09"/>
    <w:rsid w:val="009844A8"/>
    <w:rsid w:val="009A26AB"/>
    <w:rsid w:val="009A3C5A"/>
    <w:rsid w:val="009A7BAA"/>
    <w:rsid w:val="009B5749"/>
    <w:rsid w:val="009C76CE"/>
    <w:rsid w:val="009D50B6"/>
    <w:rsid w:val="009E2D9B"/>
    <w:rsid w:val="00A1477C"/>
    <w:rsid w:val="00A32DD5"/>
    <w:rsid w:val="00A65ED7"/>
    <w:rsid w:val="00AC230B"/>
    <w:rsid w:val="00AD681C"/>
    <w:rsid w:val="00B149D1"/>
    <w:rsid w:val="00B14C95"/>
    <w:rsid w:val="00B37A3D"/>
    <w:rsid w:val="00B41BEC"/>
    <w:rsid w:val="00B85BC0"/>
    <w:rsid w:val="00BA1804"/>
    <w:rsid w:val="00BB534F"/>
    <w:rsid w:val="00BE177A"/>
    <w:rsid w:val="00C07977"/>
    <w:rsid w:val="00C70B92"/>
    <w:rsid w:val="00CA52B4"/>
    <w:rsid w:val="00CC3286"/>
    <w:rsid w:val="00CE2865"/>
    <w:rsid w:val="00D230F8"/>
    <w:rsid w:val="00D77E27"/>
    <w:rsid w:val="00D80502"/>
    <w:rsid w:val="00D816C8"/>
    <w:rsid w:val="00DA3306"/>
    <w:rsid w:val="00DB13F5"/>
    <w:rsid w:val="00DE2A3D"/>
    <w:rsid w:val="00DF43B4"/>
    <w:rsid w:val="00E2361B"/>
    <w:rsid w:val="00E47E07"/>
    <w:rsid w:val="00E746D2"/>
    <w:rsid w:val="00E83924"/>
    <w:rsid w:val="00EA5133"/>
    <w:rsid w:val="00EE6833"/>
    <w:rsid w:val="00F3376D"/>
    <w:rsid w:val="00F70F7D"/>
    <w:rsid w:val="00F74BB3"/>
    <w:rsid w:val="00F8003E"/>
    <w:rsid w:val="00F81EDE"/>
    <w:rsid w:val="00F83063"/>
    <w:rsid w:val="00F96731"/>
    <w:rsid w:val="00FD1DF2"/>
    <w:rsid w:val="00FE351A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1AF7"/>
  <w15:chartTrackingRefBased/>
  <w15:docId w15:val="{7277EEAF-F939-4634-8F00-9320B66A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B4"/>
  </w:style>
  <w:style w:type="paragraph" w:styleId="Footer">
    <w:name w:val="footer"/>
    <w:basedOn w:val="Normal"/>
    <w:link w:val="FooterChar"/>
    <w:uiPriority w:val="99"/>
    <w:unhideWhenUsed/>
    <w:rsid w:val="00DF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B4"/>
  </w:style>
  <w:style w:type="paragraph" w:styleId="BalloonText">
    <w:name w:val="Balloon Text"/>
    <w:basedOn w:val="Normal"/>
    <w:link w:val="BalloonTextChar"/>
    <w:uiPriority w:val="99"/>
    <w:semiHidden/>
    <w:unhideWhenUsed/>
    <w:rsid w:val="0077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76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020197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styleId="ListBullet">
    <w:name w:val="List Bullet"/>
    <w:basedOn w:val="Normal"/>
    <w:uiPriority w:val="99"/>
    <w:unhideWhenUsed/>
    <w:rsid w:val="0002019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23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Karen Griffith</cp:lastModifiedBy>
  <cp:revision>8</cp:revision>
  <cp:lastPrinted>2021-05-03T10:50:00Z</cp:lastPrinted>
  <dcterms:created xsi:type="dcterms:W3CDTF">2021-07-07T12:01:00Z</dcterms:created>
  <dcterms:modified xsi:type="dcterms:W3CDTF">2021-07-17T17:08:00Z</dcterms:modified>
</cp:coreProperties>
</file>